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D5" w:rsidRPr="00EE745A" w:rsidRDefault="00EE745A" w:rsidP="00E2347C">
      <w:pPr>
        <w:pStyle w:val="normal"/>
        <w:pBdr>
          <w:top w:val="nil"/>
          <w:left w:val="nil"/>
          <w:bottom w:val="nil"/>
          <w:right w:val="nil"/>
          <w:between w:val="nil"/>
        </w:pBdr>
        <w:spacing w:line="360" w:lineRule="auto"/>
        <w:jc w:val="center"/>
        <w:rPr>
          <w:rFonts w:ascii="Arial" w:eastAsia="Arial" w:hAnsi="Arial" w:cs="Arial"/>
          <w:color w:val="0D0D0D"/>
          <w:sz w:val="24"/>
          <w:szCs w:val="24"/>
        </w:rPr>
      </w:pPr>
      <w:r w:rsidRPr="00EE745A">
        <w:rPr>
          <w:rFonts w:ascii="Arial" w:hAnsi="Arial" w:cs="Arial"/>
          <w:b/>
          <w:color w:val="333333"/>
          <w:sz w:val="24"/>
          <w:szCs w:val="24"/>
        </w:rPr>
        <w:t>Importante vittoria per la sicurezza stradale: il TAR Emilia-Romagna respinge il ricorso contro “Bologna Città 30”</w:t>
      </w:r>
    </w:p>
    <w:p w:rsidR="00EE745A" w:rsidRDefault="00EE745A" w:rsidP="0060658B">
      <w:pPr>
        <w:pStyle w:val="normal"/>
        <w:pBdr>
          <w:top w:val="nil"/>
          <w:left w:val="nil"/>
          <w:bottom w:val="nil"/>
          <w:right w:val="nil"/>
          <w:between w:val="nil"/>
        </w:pBdr>
        <w:spacing w:line="360" w:lineRule="auto"/>
        <w:jc w:val="both"/>
        <w:rPr>
          <w:rFonts w:ascii="Arial" w:eastAsia="Arial" w:hAnsi="Arial" w:cs="Arial"/>
          <w:color w:val="000000"/>
        </w:rPr>
      </w:pPr>
    </w:p>
    <w:p w:rsidR="00EE745A" w:rsidRPr="00EE745A" w:rsidRDefault="00E2347C" w:rsidP="00EE745A">
      <w:pPr>
        <w:pStyle w:val="normal"/>
        <w:pBdr>
          <w:top w:val="nil"/>
          <w:left w:val="nil"/>
          <w:bottom w:val="nil"/>
          <w:right w:val="nil"/>
          <w:between w:val="nil"/>
        </w:pBdr>
        <w:spacing w:line="360" w:lineRule="auto"/>
        <w:jc w:val="both"/>
        <w:rPr>
          <w:rFonts w:ascii="Arial" w:eastAsia="Arial" w:hAnsi="Arial" w:cs="Arial"/>
          <w:color w:val="000000"/>
          <w:sz w:val="22"/>
          <w:szCs w:val="22"/>
        </w:rPr>
      </w:pPr>
      <w:r w:rsidRPr="00EE745A">
        <w:rPr>
          <w:rFonts w:ascii="Arial" w:eastAsia="Arial" w:hAnsi="Arial" w:cs="Arial"/>
          <w:color w:val="000000"/>
          <w:sz w:val="22"/>
          <w:szCs w:val="22"/>
        </w:rPr>
        <w:t xml:space="preserve">[Filottrano, </w:t>
      </w:r>
      <w:r w:rsidR="00EE745A" w:rsidRPr="00EE745A">
        <w:rPr>
          <w:rFonts w:ascii="Arial" w:eastAsia="Arial" w:hAnsi="Arial" w:cs="Arial"/>
          <w:color w:val="000000"/>
          <w:sz w:val="22"/>
          <w:szCs w:val="22"/>
        </w:rPr>
        <w:t>12</w:t>
      </w:r>
      <w:r w:rsidR="0060658B" w:rsidRPr="00EE745A">
        <w:rPr>
          <w:rFonts w:ascii="Arial" w:eastAsia="Arial" w:hAnsi="Arial" w:cs="Arial"/>
          <w:color w:val="000000"/>
          <w:sz w:val="22"/>
          <w:szCs w:val="22"/>
        </w:rPr>
        <w:t xml:space="preserve"> </w:t>
      </w:r>
      <w:r w:rsidR="00EE745A" w:rsidRPr="00EE745A">
        <w:rPr>
          <w:rFonts w:ascii="Arial" w:eastAsia="Arial" w:hAnsi="Arial" w:cs="Arial"/>
          <w:color w:val="000000"/>
          <w:sz w:val="22"/>
          <w:szCs w:val="22"/>
        </w:rPr>
        <w:t>novembre</w:t>
      </w:r>
      <w:r w:rsidRPr="00EE745A">
        <w:rPr>
          <w:rFonts w:ascii="Arial" w:eastAsia="Arial" w:hAnsi="Arial" w:cs="Arial"/>
          <w:color w:val="000000"/>
          <w:sz w:val="22"/>
          <w:szCs w:val="22"/>
        </w:rPr>
        <w:t xml:space="preserve"> 2024] </w:t>
      </w:r>
      <w:r w:rsidR="005017D5" w:rsidRPr="00EE745A">
        <w:rPr>
          <w:rFonts w:ascii="Arial" w:eastAsia="Arial" w:hAnsi="Arial" w:cs="Arial"/>
          <w:color w:val="000000"/>
          <w:sz w:val="22"/>
          <w:szCs w:val="22"/>
        </w:rPr>
        <w:t xml:space="preserve">– </w:t>
      </w:r>
      <w:r w:rsidR="00EE745A" w:rsidRPr="00EE745A">
        <w:rPr>
          <w:rFonts w:ascii="Arial" w:eastAsia="Arial" w:hAnsi="Arial" w:cs="Arial"/>
          <w:color w:val="000000"/>
          <w:sz w:val="22"/>
          <w:szCs w:val="22"/>
        </w:rPr>
        <w:t xml:space="preserve">Un'ottima notizia per tutti coloro che, come noi, si battono ogni giorno per i diritti degli </w:t>
      </w:r>
      <w:r w:rsidR="00EE745A" w:rsidRPr="00EE745A">
        <w:rPr>
          <w:rFonts w:ascii="Arial" w:eastAsia="Arial" w:hAnsi="Arial" w:cs="Arial"/>
          <w:color w:val="000000"/>
          <w:sz w:val="22"/>
          <w:szCs w:val="22"/>
        </w:rPr>
        <w:t>utenti più fragili della strada.</w:t>
      </w:r>
      <w:r w:rsidR="00EE745A" w:rsidRPr="00EE745A">
        <w:rPr>
          <w:rFonts w:ascii="Arial" w:eastAsia="Arial" w:hAnsi="Arial" w:cs="Arial"/>
          <w:color w:val="000000"/>
          <w:sz w:val="22"/>
          <w:szCs w:val="22"/>
        </w:rPr>
        <w:t xml:space="preserve"> Il TAR Emilia-Romagna ha dichiarato inammissibile per carenza di interesse il ricorso presentato da due tassisti (con l’intervento al loro fianco del Ministero dei Trasporti) contro il progetto “Bologna Città 30”, sostenendo la validità della misura adottata dal Comune per proteggere l'incolumità pubblica e migliorare la sicurezza delle strade.</w:t>
      </w:r>
    </w:p>
    <w:p w:rsidR="00EE745A" w:rsidRPr="00EE745A" w:rsidRDefault="00EE745A" w:rsidP="00EE745A">
      <w:pPr>
        <w:pStyle w:val="normal"/>
        <w:pBdr>
          <w:top w:val="nil"/>
          <w:left w:val="nil"/>
          <w:bottom w:val="nil"/>
          <w:right w:val="nil"/>
          <w:between w:val="nil"/>
        </w:pBdr>
        <w:spacing w:line="360" w:lineRule="auto"/>
        <w:jc w:val="both"/>
        <w:rPr>
          <w:rFonts w:ascii="Arial" w:eastAsia="Arial" w:hAnsi="Arial" w:cs="Arial"/>
          <w:color w:val="000000"/>
          <w:sz w:val="22"/>
          <w:szCs w:val="22"/>
        </w:rPr>
      </w:pPr>
      <w:r w:rsidRPr="00EE745A">
        <w:rPr>
          <w:rFonts w:ascii="Arial" w:eastAsia="Arial" w:hAnsi="Arial" w:cs="Arial"/>
          <w:color w:val="000000"/>
          <w:sz w:val="22"/>
          <w:szCs w:val="22"/>
        </w:rPr>
        <w:t xml:space="preserve">Questa sentenza è un riconoscimento significativo dell’importanza e della piena legittimità della scelta delle Amministrazioni comunali di regolare la velocità in specifiche zone cittadine a 30 km/h, per ridurre i rischi sulle strade e garantire un ambiente urbano più sicuro per tutti. E, soprattutto, è la riprova della assoluta infondatezza di tutte quelle argomentazioni di chi si batte contro la misura, in nome di un presunto diritto a viaggiare più veloci, anche a discapito della </w:t>
      </w:r>
      <w:r w:rsidRPr="00EE745A">
        <w:rPr>
          <w:rFonts w:ascii="Arial" w:eastAsia="Arial" w:hAnsi="Arial" w:cs="Arial"/>
          <w:color w:val="000000"/>
          <w:sz w:val="22"/>
          <w:szCs w:val="22"/>
        </w:rPr>
        <w:t>vita umana.</w:t>
      </w:r>
    </w:p>
    <w:p w:rsidR="00EE745A" w:rsidRPr="00EE745A" w:rsidRDefault="00EE745A" w:rsidP="00EE745A">
      <w:pPr>
        <w:pStyle w:val="normal"/>
        <w:pBdr>
          <w:top w:val="nil"/>
          <w:left w:val="nil"/>
          <w:bottom w:val="nil"/>
          <w:right w:val="nil"/>
          <w:between w:val="nil"/>
        </w:pBdr>
        <w:spacing w:line="360" w:lineRule="auto"/>
        <w:jc w:val="both"/>
        <w:rPr>
          <w:rFonts w:ascii="Arial" w:eastAsia="Arial" w:hAnsi="Arial" w:cs="Arial"/>
          <w:color w:val="000000"/>
          <w:sz w:val="22"/>
          <w:szCs w:val="22"/>
        </w:rPr>
      </w:pPr>
      <w:r w:rsidRPr="00EE745A">
        <w:rPr>
          <w:rFonts w:ascii="Arial" w:eastAsia="Arial" w:hAnsi="Arial" w:cs="Arial"/>
          <w:color w:val="000000"/>
          <w:sz w:val="22"/>
          <w:szCs w:val="22"/>
        </w:rPr>
        <w:t>Insieme all’Associazione Italiana Familiari e Vittime della Strada (AIFVS</w:t>
      </w:r>
      <w:r w:rsidRPr="00EE745A">
        <w:rPr>
          <w:rFonts w:ascii="Arial" w:eastAsia="Arial" w:hAnsi="Arial" w:cs="Arial"/>
          <w:color w:val="000000"/>
          <w:sz w:val="22"/>
          <w:szCs w:val="22"/>
        </w:rPr>
        <w:t xml:space="preserve"> APS</w:t>
      </w:r>
      <w:r w:rsidRPr="00EE745A">
        <w:rPr>
          <w:rFonts w:ascii="Arial" w:eastAsia="Arial" w:hAnsi="Arial" w:cs="Arial"/>
          <w:color w:val="000000"/>
          <w:sz w:val="22"/>
          <w:szCs w:val="22"/>
        </w:rPr>
        <w:t>), la Fondazione Michele Scarponi ETS è intervenuta nel giudizio a supporto del Comune di Bologna, difendendo la legittimità di questa misura, che i giudici hanno confermato non ledere né il diritto alla mobilità né l’esercizio delle attività lavorative, né causare alcun danno economico ai privati.</w:t>
      </w:r>
    </w:p>
    <w:p w:rsidR="00EE745A" w:rsidRPr="00EE745A" w:rsidRDefault="00EE745A" w:rsidP="00EE745A">
      <w:pPr>
        <w:pStyle w:val="normal"/>
        <w:pBdr>
          <w:top w:val="nil"/>
          <w:left w:val="nil"/>
          <w:bottom w:val="nil"/>
          <w:right w:val="nil"/>
          <w:between w:val="nil"/>
        </w:pBdr>
        <w:spacing w:line="360" w:lineRule="auto"/>
        <w:jc w:val="both"/>
        <w:rPr>
          <w:rFonts w:ascii="Arial" w:eastAsia="Arial" w:hAnsi="Arial" w:cs="Arial"/>
          <w:color w:val="000000"/>
          <w:sz w:val="22"/>
          <w:szCs w:val="22"/>
        </w:rPr>
      </w:pPr>
      <w:r w:rsidRPr="00EE745A">
        <w:rPr>
          <w:rFonts w:ascii="Arial" w:eastAsia="Arial" w:hAnsi="Arial" w:cs="Arial"/>
          <w:color w:val="000000"/>
          <w:sz w:val="22"/>
          <w:szCs w:val="22"/>
        </w:rPr>
        <w:t>Il TAR ha infatti riconosciuto che la misura non limita i diritti costituzionali dei cittadini ma, al contrario, stabilisce una regola tecnica fondamentale per favorire una circolazione più ordinata e sicura, a vantaggio di tutta la comunità.</w:t>
      </w:r>
    </w:p>
    <w:p w:rsidR="00EE745A" w:rsidRPr="00EE745A" w:rsidRDefault="00EE745A" w:rsidP="00EE745A">
      <w:pPr>
        <w:pStyle w:val="normal"/>
        <w:pBdr>
          <w:top w:val="nil"/>
          <w:left w:val="nil"/>
          <w:bottom w:val="nil"/>
          <w:right w:val="nil"/>
          <w:between w:val="nil"/>
        </w:pBdr>
        <w:spacing w:line="360" w:lineRule="auto"/>
        <w:jc w:val="both"/>
        <w:rPr>
          <w:rFonts w:ascii="Arial" w:eastAsia="Arial" w:hAnsi="Arial" w:cs="Arial"/>
          <w:color w:val="000000"/>
          <w:sz w:val="22"/>
          <w:szCs w:val="22"/>
        </w:rPr>
      </w:pPr>
      <w:r w:rsidRPr="00EE745A">
        <w:rPr>
          <w:rFonts w:ascii="Arial" w:eastAsia="Arial" w:hAnsi="Arial" w:cs="Arial"/>
          <w:color w:val="000000"/>
          <w:sz w:val="22"/>
          <w:szCs w:val="22"/>
        </w:rPr>
        <w:t xml:space="preserve">Si tratta di un passo avanti verso strade più sicure e un futuro con meno tragedie, dove la sicurezza e </w:t>
      </w:r>
      <w:r w:rsidRPr="00EE745A">
        <w:rPr>
          <w:rFonts w:ascii="Arial" w:eastAsia="Arial" w:hAnsi="Arial" w:cs="Arial"/>
          <w:color w:val="000000"/>
          <w:sz w:val="22"/>
          <w:szCs w:val="22"/>
        </w:rPr>
        <w:t>la vita umana sono prioritarie.</w:t>
      </w:r>
    </w:p>
    <w:p w:rsidR="00EE745A" w:rsidRPr="00EE745A" w:rsidRDefault="00EE745A" w:rsidP="00EE745A">
      <w:pPr>
        <w:pStyle w:val="normal"/>
        <w:pBdr>
          <w:top w:val="nil"/>
          <w:left w:val="nil"/>
          <w:bottom w:val="nil"/>
          <w:right w:val="nil"/>
          <w:between w:val="nil"/>
        </w:pBdr>
        <w:spacing w:line="360" w:lineRule="auto"/>
        <w:jc w:val="both"/>
        <w:rPr>
          <w:rFonts w:ascii="Arial" w:eastAsia="Arial" w:hAnsi="Arial" w:cs="Arial"/>
          <w:color w:val="000000"/>
          <w:sz w:val="22"/>
          <w:szCs w:val="22"/>
        </w:rPr>
      </w:pPr>
      <w:r w:rsidRPr="00EE745A">
        <w:rPr>
          <w:rFonts w:ascii="Arial" w:eastAsia="Arial" w:hAnsi="Arial" w:cs="Arial"/>
          <w:color w:val="000000"/>
          <w:sz w:val="22"/>
          <w:szCs w:val="22"/>
        </w:rPr>
        <w:t>Esprimiamo un sentito ringraziamento all'avv. Tommaso Rossi del foro di Ancona, per il prezioso impegno e il contributo decisivo al raggiungimento di questo risultato.</w:t>
      </w:r>
    </w:p>
    <w:p w:rsidR="00EE745A" w:rsidRPr="00EE745A" w:rsidRDefault="00EE745A" w:rsidP="00EE745A">
      <w:pPr>
        <w:pStyle w:val="normal"/>
        <w:pBdr>
          <w:top w:val="nil"/>
          <w:left w:val="nil"/>
          <w:bottom w:val="nil"/>
          <w:right w:val="nil"/>
          <w:between w:val="nil"/>
        </w:pBdr>
        <w:spacing w:line="360" w:lineRule="auto"/>
        <w:jc w:val="both"/>
        <w:rPr>
          <w:rFonts w:ascii="Arial" w:eastAsia="Arial" w:hAnsi="Arial" w:cs="Arial"/>
          <w:color w:val="000000"/>
          <w:sz w:val="22"/>
          <w:szCs w:val="22"/>
        </w:rPr>
      </w:pPr>
    </w:p>
    <w:p w:rsidR="00EE745A" w:rsidRPr="00EE745A" w:rsidRDefault="00EE745A" w:rsidP="00EE745A">
      <w:pPr>
        <w:pStyle w:val="normal"/>
        <w:pBdr>
          <w:top w:val="nil"/>
          <w:left w:val="nil"/>
          <w:bottom w:val="nil"/>
          <w:right w:val="nil"/>
          <w:between w:val="nil"/>
        </w:pBdr>
        <w:spacing w:line="360" w:lineRule="auto"/>
        <w:jc w:val="both"/>
        <w:rPr>
          <w:rFonts w:ascii="Arial" w:eastAsia="Arial" w:hAnsi="Arial" w:cs="Arial"/>
          <w:color w:val="000000"/>
          <w:sz w:val="22"/>
          <w:szCs w:val="22"/>
        </w:rPr>
      </w:pPr>
      <w:r w:rsidRPr="00EE745A">
        <w:rPr>
          <w:rFonts w:ascii="Arial" w:eastAsia="Arial" w:hAnsi="Arial" w:cs="Arial"/>
          <w:color w:val="000000"/>
          <w:sz w:val="22"/>
          <w:szCs w:val="22"/>
        </w:rPr>
        <w:t>Fondazione Michele Scarponi ETS</w:t>
      </w:r>
    </w:p>
    <w:p w:rsidR="00EE745A" w:rsidRPr="00EE745A" w:rsidRDefault="00EE745A" w:rsidP="00EE745A">
      <w:pPr>
        <w:pStyle w:val="normal"/>
        <w:pBdr>
          <w:top w:val="nil"/>
          <w:left w:val="nil"/>
          <w:bottom w:val="nil"/>
          <w:right w:val="nil"/>
          <w:between w:val="nil"/>
        </w:pBdr>
        <w:spacing w:line="360" w:lineRule="auto"/>
        <w:jc w:val="both"/>
        <w:rPr>
          <w:rFonts w:ascii="Arial" w:eastAsia="Arial" w:hAnsi="Arial" w:cs="Arial"/>
          <w:color w:val="000000"/>
          <w:sz w:val="22"/>
          <w:szCs w:val="22"/>
        </w:rPr>
      </w:pPr>
      <w:r w:rsidRPr="00EE745A">
        <w:rPr>
          <w:rFonts w:ascii="Arial" w:eastAsia="Arial" w:hAnsi="Arial" w:cs="Arial"/>
          <w:color w:val="000000"/>
          <w:sz w:val="22"/>
          <w:szCs w:val="22"/>
        </w:rPr>
        <w:t>Associazione Italiana Familiari e Vittime della Strada (AIFVS)</w:t>
      </w:r>
    </w:p>
    <w:p w:rsidR="00EE745A" w:rsidRPr="00EE745A" w:rsidRDefault="00EE745A" w:rsidP="00EE745A">
      <w:pPr>
        <w:pStyle w:val="normal"/>
        <w:pBdr>
          <w:top w:val="nil"/>
          <w:left w:val="nil"/>
          <w:bottom w:val="nil"/>
          <w:right w:val="nil"/>
          <w:between w:val="nil"/>
        </w:pBdr>
        <w:spacing w:line="360" w:lineRule="auto"/>
        <w:jc w:val="both"/>
        <w:rPr>
          <w:rFonts w:ascii="Arial" w:eastAsia="Arial" w:hAnsi="Arial" w:cs="Arial"/>
          <w:color w:val="000000"/>
        </w:rPr>
      </w:pPr>
    </w:p>
    <w:p w:rsidR="00EE745A" w:rsidRDefault="00EE745A" w:rsidP="00EE745A">
      <w:pPr>
        <w:pStyle w:val="normal"/>
        <w:pBdr>
          <w:top w:val="nil"/>
          <w:left w:val="nil"/>
          <w:bottom w:val="nil"/>
          <w:right w:val="nil"/>
          <w:between w:val="nil"/>
        </w:pBdr>
        <w:spacing w:line="360" w:lineRule="auto"/>
        <w:jc w:val="both"/>
        <w:rPr>
          <w:rFonts w:ascii="Arial" w:eastAsia="Arial" w:hAnsi="Arial" w:cs="Arial"/>
          <w:color w:val="000000"/>
        </w:rPr>
      </w:pPr>
    </w:p>
    <w:p w:rsidR="002A384D" w:rsidRDefault="002A384D" w:rsidP="0060658B">
      <w:pPr>
        <w:pStyle w:val="normal"/>
        <w:pBdr>
          <w:top w:val="nil"/>
          <w:left w:val="nil"/>
          <w:bottom w:val="nil"/>
          <w:right w:val="nil"/>
          <w:between w:val="nil"/>
        </w:pBdr>
        <w:spacing w:line="276" w:lineRule="auto"/>
        <w:jc w:val="both"/>
        <w:rPr>
          <w:rFonts w:ascii="Arial" w:eastAsia="Arial" w:hAnsi="Arial" w:cs="Arial"/>
          <w:color w:val="000000"/>
          <w:sz w:val="22"/>
          <w:szCs w:val="22"/>
        </w:rPr>
      </w:pPr>
    </w:p>
    <w:p w:rsidR="00EE745A" w:rsidRDefault="00EE745A" w:rsidP="0060658B">
      <w:pPr>
        <w:pStyle w:val="normal"/>
        <w:pBdr>
          <w:top w:val="nil"/>
          <w:left w:val="nil"/>
          <w:bottom w:val="nil"/>
          <w:right w:val="nil"/>
          <w:between w:val="nil"/>
        </w:pBdr>
        <w:spacing w:line="276" w:lineRule="auto"/>
        <w:jc w:val="both"/>
        <w:rPr>
          <w:rFonts w:ascii="Arial" w:eastAsia="Arial" w:hAnsi="Arial" w:cs="Arial"/>
          <w:color w:val="000000"/>
          <w:sz w:val="22"/>
          <w:szCs w:val="22"/>
        </w:rPr>
      </w:pPr>
    </w:p>
    <w:p w:rsidR="00EE745A" w:rsidRDefault="00EE745A" w:rsidP="0060658B">
      <w:pPr>
        <w:pStyle w:val="normal"/>
        <w:pBdr>
          <w:top w:val="nil"/>
          <w:left w:val="nil"/>
          <w:bottom w:val="nil"/>
          <w:right w:val="nil"/>
          <w:between w:val="nil"/>
        </w:pBdr>
        <w:spacing w:line="276" w:lineRule="auto"/>
        <w:jc w:val="both"/>
        <w:rPr>
          <w:rFonts w:ascii="Arial" w:eastAsia="Arial" w:hAnsi="Arial" w:cs="Arial"/>
          <w:color w:val="000000"/>
          <w:sz w:val="22"/>
          <w:szCs w:val="22"/>
        </w:rPr>
      </w:pPr>
    </w:p>
    <w:p w:rsidR="00EE745A" w:rsidRDefault="00EE745A" w:rsidP="0060658B">
      <w:pPr>
        <w:pStyle w:val="normal"/>
        <w:pBdr>
          <w:top w:val="nil"/>
          <w:left w:val="nil"/>
          <w:bottom w:val="nil"/>
          <w:right w:val="nil"/>
          <w:between w:val="nil"/>
        </w:pBdr>
        <w:spacing w:line="276" w:lineRule="auto"/>
        <w:jc w:val="both"/>
        <w:rPr>
          <w:rFonts w:ascii="Arial" w:eastAsia="Arial" w:hAnsi="Arial" w:cs="Arial"/>
          <w:color w:val="000000"/>
          <w:sz w:val="22"/>
          <w:szCs w:val="22"/>
        </w:rPr>
      </w:pPr>
    </w:p>
    <w:p w:rsidR="00EE745A" w:rsidRDefault="00EE745A" w:rsidP="0060658B">
      <w:pPr>
        <w:pStyle w:val="normal"/>
        <w:pBdr>
          <w:top w:val="nil"/>
          <w:left w:val="nil"/>
          <w:bottom w:val="nil"/>
          <w:right w:val="nil"/>
          <w:between w:val="nil"/>
        </w:pBdr>
        <w:spacing w:line="276" w:lineRule="auto"/>
        <w:jc w:val="both"/>
        <w:rPr>
          <w:rFonts w:ascii="Arial" w:eastAsia="Arial" w:hAnsi="Arial" w:cs="Arial"/>
          <w:color w:val="000000"/>
          <w:sz w:val="22"/>
          <w:szCs w:val="22"/>
        </w:rPr>
      </w:pPr>
    </w:p>
    <w:p w:rsidR="00EE745A" w:rsidRDefault="00EE745A" w:rsidP="0060658B">
      <w:pPr>
        <w:pStyle w:val="normal"/>
        <w:pBdr>
          <w:top w:val="nil"/>
          <w:left w:val="nil"/>
          <w:bottom w:val="nil"/>
          <w:right w:val="nil"/>
          <w:between w:val="nil"/>
        </w:pBdr>
        <w:spacing w:line="276" w:lineRule="auto"/>
        <w:jc w:val="both"/>
        <w:rPr>
          <w:rFonts w:ascii="Arial" w:eastAsia="Arial" w:hAnsi="Arial" w:cs="Arial"/>
          <w:color w:val="000000"/>
          <w:sz w:val="22"/>
          <w:szCs w:val="22"/>
        </w:rPr>
      </w:pPr>
    </w:p>
    <w:p w:rsidR="00EE745A" w:rsidRDefault="00EE745A" w:rsidP="0060658B">
      <w:pPr>
        <w:pStyle w:val="normal"/>
        <w:pBdr>
          <w:top w:val="nil"/>
          <w:left w:val="nil"/>
          <w:bottom w:val="nil"/>
          <w:right w:val="nil"/>
          <w:between w:val="nil"/>
        </w:pBdr>
        <w:spacing w:line="276" w:lineRule="auto"/>
        <w:jc w:val="both"/>
        <w:rPr>
          <w:rFonts w:ascii="Arial" w:eastAsia="Arial" w:hAnsi="Arial" w:cs="Arial"/>
          <w:color w:val="000000"/>
          <w:sz w:val="22"/>
          <w:szCs w:val="22"/>
        </w:rPr>
      </w:pPr>
    </w:p>
    <w:p w:rsidR="00EE745A" w:rsidRDefault="00EE745A" w:rsidP="0060658B">
      <w:pPr>
        <w:pStyle w:val="normal"/>
        <w:pBdr>
          <w:top w:val="nil"/>
          <w:left w:val="nil"/>
          <w:bottom w:val="nil"/>
          <w:right w:val="nil"/>
          <w:between w:val="nil"/>
        </w:pBdr>
        <w:spacing w:line="276" w:lineRule="auto"/>
        <w:jc w:val="both"/>
        <w:rPr>
          <w:rFonts w:ascii="Arial" w:eastAsia="Arial" w:hAnsi="Arial" w:cs="Arial"/>
          <w:color w:val="000000"/>
          <w:sz w:val="22"/>
          <w:szCs w:val="22"/>
        </w:rPr>
      </w:pPr>
    </w:p>
    <w:p w:rsidR="004B6D3C" w:rsidRPr="0060658B" w:rsidRDefault="00230BE8" w:rsidP="00E2347C">
      <w:pPr>
        <w:pStyle w:val="normal"/>
        <w:pBdr>
          <w:top w:val="nil"/>
          <w:left w:val="nil"/>
          <w:bottom w:val="nil"/>
          <w:right w:val="nil"/>
          <w:between w:val="nil"/>
        </w:pBdr>
        <w:spacing w:line="276" w:lineRule="auto"/>
        <w:jc w:val="both"/>
        <w:rPr>
          <w:rFonts w:ascii="Arial" w:eastAsia="Arial" w:hAnsi="Arial" w:cs="Arial"/>
          <w:color w:val="000000"/>
          <w:sz w:val="22"/>
          <w:szCs w:val="22"/>
        </w:rPr>
      </w:pPr>
      <w:r w:rsidRPr="0060658B">
        <w:rPr>
          <w:rFonts w:ascii="Arial" w:eastAsia="Arial" w:hAnsi="Arial" w:cs="Arial"/>
          <w:b/>
          <w:color w:val="000000"/>
        </w:rPr>
        <w:t>Contatti Media:</w:t>
      </w:r>
    </w:p>
    <w:p w:rsidR="004B6D3C" w:rsidRPr="0060658B" w:rsidRDefault="00230BE8" w:rsidP="00E2347C">
      <w:pPr>
        <w:pStyle w:val="normal"/>
        <w:pBdr>
          <w:top w:val="nil"/>
          <w:left w:val="nil"/>
          <w:bottom w:val="nil"/>
          <w:right w:val="nil"/>
          <w:between w:val="nil"/>
        </w:pBdr>
        <w:spacing w:line="276" w:lineRule="auto"/>
        <w:rPr>
          <w:rFonts w:ascii="Arial" w:eastAsia="Arial" w:hAnsi="Arial" w:cs="Arial"/>
          <w:color w:val="000000"/>
        </w:rPr>
      </w:pPr>
      <w:r w:rsidRPr="0060658B">
        <w:rPr>
          <w:rFonts w:ascii="Arial" w:eastAsia="Arial" w:hAnsi="Arial" w:cs="Arial"/>
          <w:color w:val="000000"/>
        </w:rPr>
        <w:t>Nome del Contatto: Jara Vernarecci</w:t>
      </w:r>
    </w:p>
    <w:p w:rsidR="004B6D3C" w:rsidRPr="0060658B" w:rsidRDefault="00230BE8" w:rsidP="00E2347C">
      <w:pPr>
        <w:pStyle w:val="normal"/>
        <w:pBdr>
          <w:top w:val="nil"/>
          <w:left w:val="nil"/>
          <w:bottom w:val="nil"/>
          <w:right w:val="nil"/>
          <w:between w:val="nil"/>
        </w:pBdr>
        <w:spacing w:line="276" w:lineRule="auto"/>
        <w:rPr>
          <w:rFonts w:ascii="Arial" w:eastAsia="Arial" w:hAnsi="Arial" w:cs="Arial"/>
          <w:color w:val="000000"/>
        </w:rPr>
      </w:pPr>
      <w:r w:rsidRPr="0060658B">
        <w:rPr>
          <w:rFonts w:ascii="Arial" w:eastAsia="Arial" w:hAnsi="Arial" w:cs="Arial"/>
          <w:color w:val="000000"/>
        </w:rPr>
        <w:t>Email: jara@fondazionemichelescarponi.com</w:t>
      </w:r>
    </w:p>
    <w:p w:rsidR="004B6D3C" w:rsidRPr="0060658B" w:rsidRDefault="00230BE8" w:rsidP="00E2347C">
      <w:pPr>
        <w:pStyle w:val="normal"/>
        <w:pBdr>
          <w:top w:val="nil"/>
          <w:left w:val="nil"/>
          <w:bottom w:val="nil"/>
          <w:right w:val="nil"/>
          <w:between w:val="nil"/>
        </w:pBdr>
        <w:spacing w:line="276" w:lineRule="auto"/>
        <w:rPr>
          <w:rFonts w:ascii="Arial" w:eastAsia="Arial" w:hAnsi="Arial" w:cs="Arial"/>
          <w:color w:val="000000"/>
        </w:rPr>
      </w:pPr>
      <w:r w:rsidRPr="0060658B">
        <w:rPr>
          <w:rFonts w:ascii="Arial" w:eastAsia="Arial" w:hAnsi="Arial" w:cs="Arial"/>
          <w:color w:val="000000"/>
        </w:rPr>
        <w:t>Telefono e Whatsapp: +39 3475929666</w:t>
      </w:r>
    </w:p>
    <w:p w:rsidR="004B6D3C" w:rsidRPr="0060658B" w:rsidRDefault="004B6D3C" w:rsidP="00E2347C">
      <w:pPr>
        <w:pStyle w:val="normal"/>
        <w:pBdr>
          <w:top w:val="nil"/>
          <w:left w:val="nil"/>
          <w:bottom w:val="nil"/>
          <w:right w:val="nil"/>
          <w:between w:val="nil"/>
        </w:pBdr>
        <w:spacing w:line="276" w:lineRule="auto"/>
        <w:rPr>
          <w:rFonts w:ascii="Arial" w:eastAsia="Arial" w:hAnsi="Arial" w:cs="Arial"/>
          <w:color w:val="000000"/>
        </w:rPr>
      </w:pPr>
    </w:p>
    <w:p w:rsidR="004B6D3C" w:rsidRPr="0060658B" w:rsidRDefault="00230BE8" w:rsidP="00E2347C">
      <w:pPr>
        <w:pStyle w:val="normal"/>
        <w:pBdr>
          <w:top w:val="nil"/>
          <w:left w:val="nil"/>
          <w:bottom w:val="nil"/>
          <w:right w:val="nil"/>
          <w:between w:val="nil"/>
        </w:pBdr>
        <w:spacing w:line="276" w:lineRule="auto"/>
        <w:rPr>
          <w:rFonts w:ascii="Arial" w:eastAsia="Arial" w:hAnsi="Arial" w:cs="Arial"/>
          <w:color w:val="000000"/>
        </w:rPr>
      </w:pPr>
      <w:r w:rsidRPr="0060658B">
        <w:rPr>
          <w:rFonts w:ascii="Arial" w:eastAsia="Arial" w:hAnsi="Arial" w:cs="Arial"/>
          <w:b/>
          <w:color w:val="000000"/>
        </w:rPr>
        <w:t>Informazioni sulla Fondazione Michele Scarponi:</w:t>
      </w:r>
    </w:p>
    <w:p w:rsidR="004B6D3C" w:rsidRPr="0060658B" w:rsidRDefault="00230BE8" w:rsidP="00E2347C">
      <w:pPr>
        <w:pStyle w:val="normal"/>
        <w:spacing w:before="20" w:after="20" w:line="276" w:lineRule="auto"/>
        <w:rPr>
          <w:rFonts w:ascii="Arial" w:eastAsia="Arial" w:hAnsi="Arial" w:cs="Arial"/>
        </w:rPr>
      </w:pPr>
      <w:r w:rsidRPr="0060658B">
        <w:rPr>
          <w:rFonts w:ascii="Arial" w:eastAsia="Arial" w:hAnsi="Arial" w:cs="Arial"/>
        </w:rPr>
        <w:t>La Fondazione Michele Scarponi per la sicurezza di tutti sulla strada è un dono che Michele e la sua famiglia hanno voluto fare all’umanità. Per ricordare che la memoria di Michele è custodita dentro un futuro migliore.</w:t>
      </w:r>
    </w:p>
    <w:p w:rsidR="004B6D3C" w:rsidRPr="0060658B" w:rsidRDefault="00230BE8" w:rsidP="00E2347C">
      <w:pPr>
        <w:pStyle w:val="normal"/>
        <w:spacing w:before="20" w:after="20" w:line="276" w:lineRule="auto"/>
        <w:rPr>
          <w:rFonts w:ascii="Arial" w:eastAsia="Arial" w:hAnsi="Arial" w:cs="Arial"/>
        </w:rPr>
      </w:pPr>
      <w:r w:rsidRPr="0060658B">
        <w:rPr>
          <w:rFonts w:ascii="Arial" w:eastAsia="Arial" w:hAnsi="Arial" w:cs="Arial"/>
        </w:rPr>
        <w:t>Nel nome di Michele, la Fondazione lavora, dall’ 8 maggio 2018, creando e finanziando progetti che hanno come fine l’educazione al corretto comportamento stradale, a una cultura del rispetto delle regole e dell’altro e porta avanti iniziative che hanno al centro l’utente fragile della strada e della società.</w:t>
      </w:r>
    </w:p>
    <w:p w:rsidR="004B6D3C" w:rsidRPr="0060658B" w:rsidRDefault="00230BE8" w:rsidP="00E2347C">
      <w:pPr>
        <w:pStyle w:val="normal"/>
        <w:spacing w:before="20" w:after="20" w:line="276" w:lineRule="auto"/>
        <w:rPr>
          <w:rFonts w:ascii="Arial" w:eastAsia="Arial" w:hAnsi="Arial" w:cs="Arial"/>
        </w:rPr>
      </w:pPr>
      <w:r w:rsidRPr="0060658B">
        <w:rPr>
          <w:rFonts w:ascii="Arial" w:eastAsia="Arial" w:hAnsi="Arial" w:cs="Arial"/>
        </w:rPr>
        <w:t>La Fondazione collabora con i Comuni, il mondo dello sport, la scuola, le Forze dell’Ordine, con gli organi statali deputati a controllare, mettere in sicurezza ed educare alla sicurezza stradale e con tutte le organizzazioni che hanno i medesimi obiettivi.</w:t>
      </w:r>
    </w:p>
    <w:p w:rsidR="004B6D3C" w:rsidRPr="0060658B" w:rsidRDefault="00230BE8" w:rsidP="00E2347C">
      <w:pPr>
        <w:pStyle w:val="normal"/>
        <w:spacing w:before="20" w:after="20" w:line="276" w:lineRule="auto"/>
        <w:rPr>
          <w:rFonts w:ascii="Arial" w:eastAsia="Arial" w:hAnsi="Arial" w:cs="Arial"/>
        </w:rPr>
      </w:pPr>
      <w:r w:rsidRPr="0060658B">
        <w:rPr>
          <w:rFonts w:ascii="Arial" w:eastAsia="Arial" w:hAnsi="Arial" w:cs="Arial"/>
        </w:rPr>
        <w:t>Ad oggi la Fondazione ha:</w:t>
      </w:r>
    </w:p>
    <w:p w:rsidR="004B6D3C" w:rsidRPr="0060658B" w:rsidRDefault="00230BE8" w:rsidP="00E2347C">
      <w:pPr>
        <w:pStyle w:val="normal"/>
        <w:spacing w:before="20" w:after="20" w:line="276" w:lineRule="auto"/>
        <w:rPr>
          <w:rFonts w:ascii="Arial" w:eastAsia="Arial" w:hAnsi="Arial" w:cs="Arial"/>
        </w:rPr>
      </w:pPr>
      <w:r w:rsidRPr="0060658B">
        <w:rPr>
          <w:rFonts w:ascii="Arial" w:eastAsia="Arial" w:hAnsi="Arial" w:cs="Arial"/>
        </w:rPr>
        <w:t>- realizzato il</w:t>
      </w:r>
      <w:hyperlink r:id="rId8">
        <w:r w:rsidRPr="0060658B">
          <w:rPr>
            <w:rFonts w:ascii="Arial" w:eastAsia="Arial" w:hAnsi="Arial" w:cs="Arial"/>
          </w:rPr>
          <w:t xml:space="preserve"> </w:t>
        </w:r>
      </w:hyperlink>
      <w:hyperlink r:id="rId9">
        <w:r w:rsidRPr="0060658B">
          <w:rPr>
            <w:rFonts w:ascii="Arial" w:eastAsia="Arial" w:hAnsi="Arial" w:cs="Arial"/>
            <w:color w:val="1155CC"/>
            <w:u w:val="single"/>
          </w:rPr>
          <w:t>Progetto Scuola</w:t>
        </w:r>
      </w:hyperlink>
      <w:r w:rsidRPr="0060658B">
        <w:rPr>
          <w:rFonts w:ascii="Arial" w:eastAsia="Arial" w:hAnsi="Arial" w:cs="Arial"/>
        </w:rPr>
        <w:t>, un percorso di formazione e sviluppo su mobilità sostenibile e sicurezza stradale, formando 15 educatori e incontrando 30.000 studenti e studentesse in 50 scuole in tutta Italia;</w:t>
      </w:r>
    </w:p>
    <w:p w:rsidR="004B6D3C" w:rsidRPr="0060658B" w:rsidRDefault="00230BE8" w:rsidP="00E2347C">
      <w:pPr>
        <w:pStyle w:val="normal"/>
        <w:spacing w:before="20" w:after="20" w:line="276" w:lineRule="auto"/>
        <w:rPr>
          <w:rFonts w:ascii="Arial" w:eastAsia="Arial" w:hAnsi="Arial" w:cs="Arial"/>
        </w:rPr>
      </w:pPr>
      <w:r w:rsidRPr="0060658B">
        <w:rPr>
          <w:rFonts w:ascii="Arial" w:eastAsia="Arial" w:hAnsi="Arial" w:cs="Arial"/>
        </w:rPr>
        <w:t>- avviato la</w:t>
      </w:r>
      <w:hyperlink r:id="rId10">
        <w:r w:rsidRPr="0060658B">
          <w:rPr>
            <w:rFonts w:ascii="Arial" w:eastAsia="Arial" w:hAnsi="Arial" w:cs="Arial"/>
          </w:rPr>
          <w:t xml:space="preserve"> </w:t>
        </w:r>
      </w:hyperlink>
      <w:hyperlink r:id="rId11">
        <w:r w:rsidRPr="0060658B">
          <w:rPr>
            <w:rFonts w:ascii="Arial" w:eastAsia="Arial" w:hAnsi="Arial" w:cs="Arial"/>
            <w:color w:val="1155CC"/>
            <w:u w:val="single"/>
          </w:rPr>
          <w:t>Scuola di ciclismo “Michele Scarponi”</w:t>
        </w:r>
      </w:hyperlink>
      <w:r w:rsidRPr="0060658B">
        <w:rPr>
          <w:rFonts w:ascii="Arial" w:eastAsia="Arial" w:hAnsi="Arial" w:cs="Arial"/>
        </w:rPr>
        <w:t>, con l’obiettivo di educare a 360 gradi bambini e bambine: 3 istruttori tecnici federali e 50 partecipanti dai 5 ai 12 anni;</w:t>
      </w:r>
    </w:p>
    <w:p w:rsidR="004B6D3C" w:rsidRPr="0060658B" w:rsidRDefault="00230BE8" w:rsidP="00E2347C">
      <w:pPr>
        <w:pStyle w:val="normal"/>
        <w:spacing w:before="20" w:after="20" w:line="276" w:lineRule="auto"/>
        <w:rPr>
          <w:rFonts w:ascii="Arial" w:eastAsia="Arial" w:hAnsi="Arial" w:cs="Arial"/>
        </w:rPr>
      </w:pPr>
      <w:r w:rsidRPr="0060658B">
        <w:rPr>
          <w:rFonts w:ascii="Arial" w:eastAsia="Arial" w:hAnsi="Arial" w:cs="Arial"/>
        </w:rPr>
        <w:t>- partecipato e organizzato a</w:t>
      </w:r>
      <w:hyperlink r:id="rId12">
        <w:r w:rsidRPr="0060658B">
          <w:rPr>
            <w:rFonts w:ascii="Arial" w:eastAsia="Arial" w:hAnsi="Arial" w:cs="Arial"/>
          </w:rPr>
          <w:t xml:space="preserve"> </w:t>
        </w:r>
      </w:hyperlink>
      <w:hyperlink r:id="rId13">
        <w:r w:rsidRPr="0060658B">
          <w:rPr>
            <w:rFonts w:ascii="Arial" w:eastAsia="Arial" w:hAnsi="Arial" w:cs="Arial"/>
            <w:color w:val="1155CC"/>
            <w:u w:val="single"/>
          </w:rPr>
          <w:t>eventi di sensibilizzazione</w:t>
        </w:r>
      </w:hyperlink>
      <w:r w:rsidRPr="0060658B">
        <w:rPr>
          <w:rFonts w:ascii="Arial" w:eastAsia="Arial" w:hAnsi="Arial" w:cs="Arial"/>
        </w:rPr>
        <w:t xml:space="preserve"> alla sicurezza stradale e mobilità sostenibile (oltre 300 incontri in tutta Italia);</w:t>
      </w:r>
    </w:p>
    <w:p w:rsidR="004B6D3C" w:rsidRDefault="00230BE8" w:rsidP="00E2347C">
      <w:pPr>
        <w:pStyle w:val="normal"/>
        <w:spacing w:before="20" w:after="20" w:line="276" w:lineRule="auto"/>
        <w:rPr>
          <w:rFonts w:ascii="Arial" w:eastAsia="Arial" w:hAnsi="Arial" w:cs="Arial"/>
        </w:rPr>
      </w:pPr>
      <w:r w:rsidRPr="0060658B">
        <w:rPr>
          <w:rFonts w:ascii="Arial" w:eastAsia="Arial" w:hAnsi="Arial" w:cs="Arial"/>
        </w:rPr>
        <w:t>- promosso e sostenuto azioni e iniziativa a sostegno della</w:t>
      </w:r>
      <w:hyperlink r:id="rId14">
        <w:r w:rsidRPr="0060658B">
          <w:rPr>
            <w:rFonts w:ascii="Arial" w:eastAsia="Arial" w:hAnsi="Arial" w:cs="Arial"/>
          </w:rPr>
          <w:t xml:space="preserve"> </w:t>
        </w:r>
      </w:hyperlink>
      <w:hyperlink r:id="rId15">
        <w:r w:rsidRPr="0060658B">
          <w:rPr>
            <w:rFonts w:ascii="Arial" w:eastAsia="Arial" w:hAnsi="Arial" w:cs="Arial"/>
            <w:color w:val="1155CC"/>
            <w:u w:val="single"/>
          </w:rPr>
          <w:t>Città 30</w:t>
        </w:r>
      </w:hyperlink>
      <w:r w:rsidRPr="0060658B">
        <w:rPr>
          <w:rFonts w:ascii="Arial" w:eastAsia="Arial" w:hAnsi="Arial" w:cs="Arial"/>
        </w:rPr>
        <w:t>.</w:t>
      </w:r>
    </w:p>
    <w:p w:rsidR="00B743DF" w:rsidRPr="0060658B" w:rsidRDefault="00B743DF" w:rsidP="00E2347C">
      <w:pPr>
        <w:pStyle w:val="normal"/>
        <w:spacing w:before="20" w:after="20" w:line="276" w:lineRule="auto"/>
        <w:rPr>
          <w:rFonts w:ascii="Arial" w:eastAsia="Arial" w:hAnsi="Arial" w:cs="Arial"/>
        </w:rPr>
      </w:pPr>
    </w:p>
    <w:p w:rsidR="004B6D3C" w:rsidRPr="0060658B" w:rsidRDefault="00230BE8" w:rsidP="00E2347C">
      <w:pPr>
        <w:pStyle w:val="normal"/>
        <w:pBdr>
          <w:top w:val="nil"/>
          <w:left w:val="nil"/>
          <w:bottom w:val="nil"/>
          <w:right w:val="nil"/>
          <w:between w:val="nil"/>
        </w:pBdr>
        <w:spacing w:line="276" w:lineRule="auto"/>
        <w:rPr>
          <w:rFonts w:ascii="Arial" w:eastAsia="Arial" w:hAnsi="Arial" w:cs="Arial"/>
          <w:color w:val="000000"/>
        </w:rPr>
      </w:pPr>
      <w:bookmarkStart w:id="0" w:name="_heading=h.gjdgxs" w:colFirst="0" w:colLast="0"/>
      <w:bookmarkEnd w:id="0"/>
      <w:r w:rsidRPr="0060658B">
        <w:rPr>
          <w:rFonts w:ascii="Arial" w:eastAsia="Arial" w:hAnsi="Arial" w:cs="Arial"/>
          <w:b/>
          <w:color w:val="000000"/>
        </w:rPr>
        <w:t>La Fondazione persegue esclusivamente finalità di solidarietà sociale. </w:t>
      </w:r>
    </w:p>
    <w:p w:rsidR="004B6D3C" w:rsidRPr="0060658B" w:rsidRDefault="003E1CB3" w:rsidP="00E2347C">
      <w:pPr>
        <w:pStyle w:val="normal"/>
        <w:pBdr>
          <w:top w:val="nil"/>
          <w:left w:val="nil"/>
          <w:bottom w:val="nil"/>
          <w:right w:val="nil"/>
          <w:between w:val="nil"/>
        </w:pBdr>
        <w:spacing w:line="276" w:lineRule="auto"/>
        <w:rPr>
          <w:rFonts w:ascii="Arial" w:eastAsia="Arial" w:hAnsi="Arial" w:cs="Arial"/>
          <w:color w:val="000000"/>
        </w:rPr>
      </w:pPr>
      <w:hyperlink r:id="rId16">
        <w:r w:rsidR="00230BE8" w:rsidRPr="0060658B">
          <w:rPr>
            <w:rFonts w:ascii="Arial" w:eastAsia="Arial" w:hAnsi="Arial" w:cs="Arial"/>
            <w:b/>
            <w:color w:val="1155CC"/>
            <w:u w:val="single"/>
          </w:rPr>
          <w:t>Iscriviti per sostenere i progetti della Fondazione!</w:t>
        </w:r>
      </w:hyperlink>
    </w:p>
    <w:p w:rsidR="004B6D3C" w:rsidRPr="0060658B" w:rsidRDefault="004B6D3C" w:rsidP="00E2347C">
      <w:pPr>
        <w:pStyle w:val="normal"/>
        <w:pBdr>
          <w:top w:val="nil"/>
          <w:left w:val="nil"/>
          <w:bottom w:val="nil"/>
          <w:right w:val="nil"/>
          <w:between w:val="nil"/>
        </w:pBdr>
        <w:spacing w:line="276" w:lineRule="auto"/>
        <w:rPr>
          <w:rFonts w:ascii="Arial" w:eastAsia="Arial" w:hAnsi="Arial" w:cs="Arial"/>
          <w:color w:val="000000"/>
        </w:rPr>
      </w:pPr>
    </w:p>
    <w:p w:rsidR="004B6D3C" w:rsidRPr="0060658B" w:rsidRDefault="00230BE8" w:rsidP="00E2347C">
      <w:pPr>
        <w:pStyle w:val="normal"/>
        <w:pBdr>
          <w:top w:val="nil"/>
          <w:left w:val="nil"/>
          <w:bottom w:val="nil"/>
          <w:right w:val="nil"/>
          <w:between w:val="nil"/>
        </w:pBdr>
        <w:spacing w:line="276" w:lineRule="auto"/>
        <w:rPr>
          <w:rFonts w:ascii="Arial" w:eastAsia="Arial" w:hAnsi="Arial" w:cs="Arial"/>
          <w:color w:val="000000"/>
        </w:rPr>
      </w:pPr>
      <w:r w:rsidRPr="0060658B">
        <w:rPr>
          <w:rFonts w:ascii="Arial" w:eastAsia="Arial" w:hAnsi="Arial" w:cs="Arial"/>
          <w:b/>
          <w:color w:val="000000"/>
        </w:rPr>
        <w:t>I profili social della Fondazione Michele Scarponi</w:t>
      </w:r>
    </w:p>
    <w:p w:rsidR="004B6D3C" w:rsidRPr="0060658B" w:rsidRDefault="00230BE8" w:rsidP="00E2347C">
      <w:pPr>
        <w:pStyle w:val="normal"/>
        <w:pBdr>
          <w:top w:val="nil"/>
          <w:left w:val="nil"/>
          <w:bottom w:val="nil"/>
          <w:right w:val="nil"/>
          <w:between w:val="nil"/>
        </w:pBdr>
        <w:spacing w:line="276" w:lineRule="auto"/>
        <w:rPr>
          <w:rFonts w:ascii="Arial" w:eastAsia="Arial" w:hAnsi="Arial" w:cs="Arial"/>
          <w:color w:val="000000"/>
        </w:rPr>
      </w:pPr>
      <w:r w:rsidRPr="0060658B">
        <w:rPr>
          <w:rFonts w:ascii="Arial" w:eastAsia="Arial" w:hAnsi="Arial" w:cs="Arial"/>
          <w:color w:val="000000"/>
        </w:rPr>
        <w:t>Instagram: @fondazione_michele_scarponi</w:t>
      </w:r>
    </w:p>
    <w:p w:rsidR="004B6D3C" w:rsidRPr="0060658B" w:rsidRDefault="00230BE8" w:rsidP="00E2347C">
      <w:pPr>
        <w:pStyle w:val="normal"/>
        <w:pBdr>
          <w:top w:val="nil"/>
          <w:left w:val="nil"/>
          <w:bottom w:val="nil"/>
          <w:right w:val="nil"/>
          <w:between w:val="nil"/>
        </w:pBdr>
        <w:spacing w:line="276" w:lineRule="auto"/>
        <w:rPr>
          <w:rFonts w:ascii="Arial" w:eastAsia="Arial" w:hAnsi="Arial" w:cs="Arial"/>
          <w:color w:val="000000"/>
        </w:rPr>
      </w:pPr>
      <w:r w:rsidRPr="0060658B">
        <w:rPr>
          <w:rFonts w:ascii="Arial" w:eastAsia="Arial" w:hAnsi="Arial" w:cs="Arial"/>
          <w:color w:val="000000"/>
        </w:rPr>
        <w:t>Facebook: @fondazionemichelescarponi</w:t>
      </w:r>
    </w:p>
    <w:p w:rsidR="004B6D3C" w:rsidRPr="0060658B" w:rsidRDefault="00230BE8" w:rsidP="00E2347C">
      <w:pPr>
        <w:pStyle w:val="normal"/>
        <w:pBdr>
          <w:top w:val="nil"/>
          <w:left w:val="nil"/>
          <w:bottom w:val="nil"/>
          <w:right w:val="nil"/>
          <w:between w:val="nil"/>
        </w:pBdr>
        <w:spacing w:line="276" w:lineRule="auto"/>
        <w:rPr>
          <w:rFonts w:ascii="Arial" w:eastAsia="Arial" w:hAnsi="Arial" w:cs="Arial"/>
          <w:color w:val="000000"/>
        </w:rPr>
      </w:pPr>
      <w:r w:rsidRPr="0060658B">
        <w:rPr>
          <w:rFonts w:ascii="Arial" w:eastAsia="Arial" w:hAnsi="Arial" w:cs="Arial"/>
          <w:color w:val="000000"/>
        </w:rPr>
        <w:t>LinkedIn: @fondazione-michele-scarponi</w:t>
      </w:r>
    </w:p>
    <w:sectPr w:rsidR="004B6D3C" w:rsidRPr="0060658B" w:rsidSect="004B6D3C">
      <w:headerReference w:type="default" r:id="rId17"/>
      <w:pgSz w:w="11900" w:h="16840"/>
      <w:pgMar w:top="1701" w:right="680" w:bottom="680" w:left="68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EFE" w:rsidRDefault="00A57EFE" w:rsidP="0060658B">
      <w:r>
        <w:separator/>
      </w:r>
    </w:p>
  </w:endnote>
  <w:endnote w:type="continuationSeparator" w:id="1">
    <w:p w:rsidR="00A57EFE" w:rsidRDefault="00A57EFE" w:rsidP="006065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EFE" w:rsidRDefault="00A57EFE" w:rsidP="0060658B">
      <w:r>
        <w:separator/>
      </w:r>
    </w:p>
  </w:footnote>
  <w:footnote w:type="continuationSeparator" w:id="1">
    <w:p w:rsidR="00A57EFE" w:rsidRDefault="00A57EFE" w:rsidP="00606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3C" w:rsidRDefault="00230BE8">
    <w:pPr>
      <w:pStyle w:val="normal"/>
      <w:pBdr>
        <w:top w:val="nil"/>
        <w:left w:val="nil"/>
        <w:bottom w:val="nil"/>
        <w:right w:val="nil"/>
        <w:between w:val="nil"/>
      </w:pBdr>
      <w:tabs>
        <w:tab w:val="center" w:pos="4819"/>
        <w:tab w:val="right" w:pos="9638"/>
      </w:tabs>
      <w:rPr>
        <w:color w:val="000000"/>
        <w:sz w:val="24"/>
        <w:szCs w:val="24"/>
      </w:rPr>
    </w:pPr>
    <w:r>
      <w:rPr>
        <w:noProof/>
      </w:rPr>
      <w:drawing>
        <wp:anchor distT="0" distB="0" distL="114300" distR="114300" simplePos="0" relativeHeight="251658240" behindDoc="0" locked="0" layoutInCell="1" allowOverlap="1">
          <wp:simplePos x="0" y="0"/>
          <wp:positionH relativeFrom="column">
            <wp:posOffset>-418464</wp:posOffset>
          </wp:positionH>
          <wp:positionV relativeFrom="paragraph">
            <wp:posOffset>-450214</wp:posOffset>
          </wp:positionV>
          <wp:extent cx="7526655" cy="19481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6655" cy="194818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05E7"/>
    <w:multiLevelType w:val="multilevel"/>
    <w:tmpl w:val="FA58B89A"/>
    <w:lvl w:ilvl="0">
      <w:start w:val="1"/>
      <w:numFmt w:val="bullet"/>
      <w:pStyle w:val="Normale"/>
      <w:lvlText w:val=""/>
      <w:lvlJc w:val="left"/>
      <w:pPr>
        <w:tabs>
          <w:tab w:val="num" w:pos="1078"/>
        </w:tabs>
        <w:ind w:left="1078" w:hanging="360"/>
      </w:pPr>
      <w:rPr>
        <w:rFonts w:ascii="Symbol" w:hAnsi="Symbol" w:hint="default"/>
        <w:sz w:val="20"/>
      </w:rPr>
    </w:lvl>
    <w:lvl w:ilvl="1">
      <w:start w:val="1"/>
      <w:numFmt w:val="bullet"/>
      <w:lvlText w:val="o"/>
      <w:lvlJc w:val="left"/>
      <w:pPr>
        <w:tabs>
          <w:tab w:val="num" w:pos="1798"/>
        </w:tabs>
        <w:ind w:left="1798" w:hanging="360"/>
      </w:pPr>
      <w:rPr>
        <w:rFonts w:ascii="Courier New" w:hAnsi="Courier New" w:hint="default"/>
        <w:sz w:val="20"/>
      </w:rPr>
    </w:lvl>
    <w:lvl w:ilvl="2">
      <w:start w:val="1"/>
      <w:numFmt w:val="bullet"/>
      <w:lvlText w:val=""/>
      <w:lvlJc w:val="left"/>
      <w:pPr>
        <w:tabs>
          <w:tab w:val="num" w:pos="2518"/>
        </w:tabs>
        <w:ind w:left="2518" w:hanging="360"/>
      </w:pPr>
      <w:rPr>
        <w:rFonts w:ascii="Wingdings" w:hAnsi="Wingdings" w:hint="default"/>
        <w:sz w:val="20"/>
      </w:rPr>
    </w:lvl>
    <w:lvl w:ilvl="3" w:tentative="1">
      <w:start w:val="1"/>
      <w:numFmt w:val="bullet"/>
      <w:lvlText w:val=""/>
      <w:lvlJc w:val="left"/>
      <w:pPr>
        <w:tabs>
          <w:tab w:val="num" w:pos="3238"/>
        </w:tabs>
        <w:ind w:left="3238" w:hanging="360"/>
      </w:pPr>
      <w:rPr>
        <w:rFonts w:ascii="Wingdings" w:hAnsi="Wingdings" w:hint="default"/>
        <w:sz w:val="20"/>
      </w:rPr>
    </w:lvl>
    <w:lvl w:ilvl="4" w:tentative="1">
      <w:start w:val="1"/>
      <w:numFmt w:val="bullet"/>
      <w:lvlText w:val=""/>
      <w:lvlJc w:val="left"/>
      <w:pPr>
        <w:tabs>
          <w:tab w:val="num" w:pos="3958"/>
        </w:tabs>
        <w:ind w:left="3958" w:hanging="360"/>
      </w:pPr>
      <w:rPr>
        <w:rFonts w:ascii="Wingdings" w:hAnsi="Wingdings" w:hint="default"/>
        <w:sz w:val="20"/>
      </w:rPr>
    </w:lvl>
    <w:lvl w:ilvl="5" w:tentative="1">
      <w:start w:val="1"/>
      <w:numFmt w:val="bullet"/>
      <w:lvlText w:val=""/>
      <w:lvlJc w:val="left"/>
      <w:pPr>
        <w:tabs>
          <w:tab w:val="num" w:pos="4678"/>
        </w:tabs>
        <w:ind w:left="4678" w:hanging="360"/>
      </w:pPr>
      <w:rPr>
        <w:rFonts w:ascii="Wingdings" w:hAnsi="Wingdings" w:hint="default"/>
        <w:sz w:val="20"/>
      </w:rPr>
    </w:lvl>
    <w:lvl w:ilvl="6" w:tentative="1">
      <w:start w:val="1"/>
      <w:numFmt w:val="bullet"/>
      <w:lvlText w:val=""/>
      <w:lvlJc w:val="left"/>
      <w:pPr>
        <w:tabs>
          <w:tab w:val="num" w:pos="5398"/>
        </w:tabs>
        <w:ind w:left="5398" w:hanging="360"/>
      </w:pPr>
      <w:rPr>
        <w:rFonts w:ascii="Wingdings" w:hAnsi="Wingdings" w:hint="default"/>
        <w:sz w:val="20"/>
      </w:rPr>
    </w:lvl>
    <w:lvl w:ilvl="7" w:tentative="1">
      <w:start w:val="1"/>
      <w:numFmt w:val="bullet"/>
      <w:lvlText w:val=""/>
      <w:lvlJc w:val="left"/>
      <w:pPr>
        <w:tabs>
          <w:tab w:val="num" w:pos="6118"/>
        </w:tabs>
        <w:ind w:left="6118" w:hanging="360"/>
      </w:pPr>
      <w:rPr>
        <w:rFonts w:ascii="Wingdings" w:hAnsi="Wingdings" w:hint="default"/>
        <w:sz w:val="20"/>
      </w:rPr>
    </w:lvl>
    <w:lvl w:ilvl="8" w:tentative="1">
      <w:start w:val="1"/>
      <w:numFmt w:val="bullet"/>
      <w:lvlText w:val=""/>
      <w:lvlJc w:val="left"/>
      <w:pPr>
        <w:tabs>
          <w:tab w:val="num" w:pos="6838"/>
        </w:tabs>
        <w:ind w:left="6838" w:hanging="360"/>
      </w:pPr>
      <w:rPr>
        <w:rFonts w:ascii="Wingdings" w:hAnsi="Wingdings" w:hint="default"/>
        <w:sz w:val="20"/>
      </w:rPr>
    </w:lvl>
  </w:abstractNum>
  <w:abstractNum w:abstractNumId="1">
    <w:nsid w:val="107F01B2"/>
    <w:multiLevelType w:val="hybridMultilevel"/>
    <w:tmpl w:val="77522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9C18FE"/>
    <w:multiLevelType w:val="multilevel"/>
    <w:tmpl w:val="FD5435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93E483F"/>
    <w:multiLevelType w:val="multilevel"/>
    <w:tmpl w:val="B532C0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731B1249"/>
    <w:multiLevelType w:val="hybridMultilevel"/>
    <w:tmpl w:val="90465E5A"/>
    <w:lvl w:ilvl="0" w:tplc="04100001">
      <w:start w:val="1"/>
      <w:numFmt w:val="bullet"/>
      <w:lvlText w:val=""/>
      <w:lvlJc w:val="left"/>
      <w:pPr>
        <w:ind w:left="718" w:hanging="360"/>
      </w:pPr>
      <w:rPr>
        <w:rFonts w:ascii="Symbol" w:hAnsi="Symbol" w:hint="default"/>
      </w:rPr>
    </w:lvl>
    <w:lvl w:ilvl="1" w:tplc="04100003">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4B6D3C"/>
    <w:rsid w:val="000C2814"/>
    <w:rsid w:val="001D5BE3"/>
    <w:rsid w:val="00230BE8"/>
    <w:rsid w:val="002639B7"/>
    <w:rsid w:val="002A384D"/>
    <w:rsid w:val="00301E3A"/>
    <w:rsid w:val="00324711"/>
    <w:rsid w:val="003E1CB3"/>
    <w:rsid w:val="004238F6"/>
    <w:rsid w:val="00455C73"/>
    <w:rsid w:val="004B6D3C"/>
    <w:rsid w:val="005017D5"/>
    <w:rsid w:val="00577534"/>
    <w:rsid w:val="0060658B"/>
    <w:rsid w:val="006501C2"/>
    <w:rsid w:val="00692431"/>
    <w:rsid w:val="008F63F1"/>
    <w:rsid w:val="00904E80"/>
    <w:rsid w:val="00A57EFE"/>
    <w:rsid w:val="00AA6652"/>
    <w:rsid w:val="00B743DF"/>
    <w:rsid w:val="00BB5156"/>
    <w:rsid w:val="00C475B4"/>
    <w:rsid w:val="00C85200"/>
    <w:rsid w:val="00D53C78"/>
    <w:rsid w:val="00D8057B"/>
    <w:rsid w:val="00DE5224"/>
    <w:rsid w:val="00E2347C"/>
    <w:rsid w:val="00EE745A"/>
    <w:rsid w:val="00FB62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60658B"/>
    <w:pPr>
      <w:numPr>
        <w:numId w:val="4"/>
      </w:numPr>
      <w:shd w:val="clear" w:color="auto" w:fill="FFFFFF"/>
      <w:textAlignment w:val="baseline"/>
    </w:pPr>
    <w:rPr>
      <w:position w:val="-1"/>
      <w:sz w:val="24"/>
      <w:szCs w:val="24"/>
      <w:lang w:eastAsia="en-US"/>
    </w:rPr>
  </w:style>
  <w:style w:type="paragraph" w:styleId="Titolo1">
    <w:name w:val="heading 1"/>
    <w:basedOn w:val="normal"/>
    <w:next w:val="normal"/>
    <w:rsid w:val="004B6D3C"/>
    <w:pPr>
      <w:keepNext/>
      <w:keepLines/>
      <w:spacing w:before="480" w:after="120"/>
      <w:outlineLvl w:val="0"/>
    </w:pPr>
    <w:rPr>
      <w:b/>
      <w:sz w:val="48"/>
      <w:szCs w:val="48"/>
    </w:rPr>
  </w:style>
  <w:style w:type="paragraph" w:styleId="Titolo2">
    <w:name w:val="heading 2"/>
    <w:basedOn w:val="normal"/>
    <w:next w:val="normal"/>
    <w:rsid w:val="004B6D3C"/>
    <w:pPr>
      <w:keepNext/>
      <w:keepLines/>
      <w:spacing w:before="360" w:after="80"/>
      <w:outlineLvl w:val="1"/>
    </w:pPr>
    <w:rPr>
      <w:b/>
      <w:sz w:val="36"/>
      <w:szCs w:val="36"/>
    </w:rPr>
  </w:style>
  <w:style w:type="paragraph" w:styleId="Titolo3">
    <w:name w:val="heading 3"/>
    <w:basedOn w:val="normal"/>
    <w:next w:val="normal"/>
    <w:link w:val="Titolo3Carattere"/>
    <w:rsid w:val="004B6D3C"/>
    <w:pPr>
      <w:keepNext/>
      <w:keepLines/>
      <w:spacing w:before="280" w:after="80"/>
      <w:outlineLvl w:val="2"/>
    </w:pPr>
    <w:rPr>
      <w:b/>
      <w:sz w:val="28"/>
      <w:szCs w:val="28"/>
    </w:rPr>
  </w:style>
  <w:style w:type="paragraph" w:styleId="Titolo4">
    <w:name w:val="heading 4"/>
    <w:basedOn w:val="Normale"/>
    <w:autoRedefine/>
    <w:hidden/>
    <w:qFormat/>
    <w:rsid w:val="004B6D3C"/>
    <w:pPr>
      <w:spacing w:before="100" w:beforeAutospacing="1" w:after="100" w:afterAutospacing="1"/>
      <w:outlineLvl w:val="3"/>
    </w:pPr>
    <w:rPr>
      <w:rFonts w:ascii="Times New Roman" w:eastAsia="Times New Roman" w:hAnsi="Times New Roman"/>
      <w:b/>
      <w:bCs/>
      <w:lang w:eastAsia="it-IT"/>
    </w:rPr>
  </w:style>
  <w:style w:type="paragraph" w:styleId="Titolo5">
    <w:name w:val="heading 5"/>
    <w:basedOn w:val="normal"/>
    <w:next w:val="normal"/>
    <w:rsid w:val="004B6D3C"/>
    <w:pPr>
      <w:keepNext/>
      <w:keepLines/>
      <w:spacing w:before="220" w:after="40"/>
      <w:outlineLvl w:val="4"/>
    </w:pPr>
    <w:rPr>
      <w:b/>
      <w:sz w:val="22"/>
      <w:szCs w:val="22"/>
    </w:rPr>
  </w:style>
  <w:style w:type="paragraph" w:styleId="Titolo6">
    <w:name w:val="heading 6"/>
    <w:basedOn w:val="normal"/>
    <w:next w:val="normal"/>
    <w:rsid w:val="004B6D3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4B6D3C"/>
  </w:style>
  <w:style w:type="table" w:customStyle="1" w:styleId="TableNormal">
    <w:name w:val="Table Normal"/>
    <w:rsid w:val="004B6D3C"/>
    <w:tblPr>
      <w:tblCellMar>
        <w:top w:w="0" w:type="dxa"/>
        <w:left w:w="0" w:type="dxa"/>
        <w:bottom w:w="0" w:type="dxa"/>
        <w:right w:w="0" w:type="dxa"/>
      </w:tblCellMar>
    </w:tblPr>
  </w:style>
  <w:style w:type="paragraph" w:styleId="Titolo">
    <w:name w:val="Title"/>
    <w:basedOn w:val="normal"/>
    <w:next w:val="normal"/>
    <w:rsid w:val="004B6D3C"/>
    <w:pPr>
      <w:keepNext/>
      <w:keepLines/>
      <w:spacing w:before="480" w:after="120"/>
    </w:pPr>
    <w:rPr>
      <w:b/>
      <w:sz w:val="72"/>
      <w:szCs w:val="72"/>
    </w:rPr>
  </w:style>
  <w:style w:type="paragraph" w:styleId="Intestazione">
    <w:name w:val="header"/>
    <w:basedOn w:val="Normale"/>
    <w:autoRedefine/>
    <w:hidden/>
    <w:qFormat/>
    <w:rsid w:val="004B6D3C"/>
    <w:pPr>
      <w:tabs>
        <w:tab w:val="center" w:pos="4819"/>
        <w:tab w:val="right" w:pos="9638"/>
      </w:tabs>
    </w:pPr>
  </w:style>
  <w:style w:type="character" w:customStyle="1" w:styleId="IntestazioneCarattere">
    <w:name w:val="Intestazione Carattere"/>
    <w:basedOn w:val="Carpredefinitoparagrafo"/>
    <w:autoRedefine/>
    <w:hidden/>
    <w:qFormat/>
    <w:rsid w:val="004B6D3C"/>
    <w:rPr>
      <w:w w:val="100"/>
      <w:position w:val="-1"/>
      <w:effect w:val="none"/>
      <w:vertAlign w:val="baseline"/>
      <w:cs w:val="0"/>
      <w:em w:val="none"/>
    </w:rPr>
  </w:style>
  <w:style w:type="paragraph" w:styleId="Pidipagina">
    <w:name w:val="footer"/>
    <w:basedOn w:val="Normale"/>
    <w:autoRedefine/>
    <w:hidden/>
    <w:qFormat/>
    <w:rsid w:val="004B6D3C"/>
    <w:pPr>
      <w:tabs>
        <w:tab w:val="center" w:pos="4819"/>
        <w:tab w:val="right" w:pos="9638"/>
      </w:tabs>
    </w:pPr>
  </w:style>
  <w:style w:type="character" w:customStyle="1" w:styleId="PidipaginaCarattere">
    <w:name w:val="Piè di pagina Carattere"/>
    <w:basedOn w:val="Carpredefinitoparagrafo"/>
    <w:autoRedefine/>
    <w:hidden/>
    <w:qFormat/>
    <w:rsid w:val="004B6D3C"/>
    <w:rPr>
      <w:w w:val="100"/>
      <w:position w:val="-1"/>
      <w:effect w:val="none"/>
      <w:vertAlign w:val="baseline"/>
      <w:cs w:val="0"/>
      <w:em w:val="none"/>
    </w:rPr>
  </w:style>
  <w:style w:type="paragraph" w:styleId="NormaleWeb">
    <w:name w:val="Normal (Web)"/>
    <w:basedOn w:val="Normale"/>
    <w:autoRedefine/>
    <w:hidden/>
    <w:uiPriority w:val="99"/>
    <w:qFormat/>
    <w:rsid w:val="004B6D3C"/>
    <w:pPr>
      <w:spacing w:before="100" w:beforeAutospacing="1" w:after="100" w:afterAutospacing="1"/>
    </w:pPr>
    <w:rPr>
      <w:rFonts w:ascii="Times New Roman" w:eastAsia="Times New Roman" w:hAnsi="Times New Roman"/>
      <w:lang w:eastAsia="it-IT"/>
    </w:rPr>
  </w:style>
  <w:style w:type="character" w:styleId="Collegamentoipertestuale">
    <w:name w:val="Hyperlink"/>
    <w:autoRedefine/>
    <w:hidden/>
    <w:qFormat/>
    <w:rsid w:val="004B6D3C"/>
    <w:rPr>
      <w:color w:val="0000FF"/>
      <w:w w:val="100"/>
      <w:position w:val="-1"/>
      <w:u w:val="single"/>
      <w:effect w:val="none"/>
      <w:vertAlign w:val="baseline"/>
      <w:cs w:val="0"/>
      <w:em w:val="none"/>
    </w:rPr>
  </w:style>
  <w:style w:type="character" w:customStyle="1" w:styleId="gmaildefault">
    <w:name w:val="gmail_default"/>
    <w:basedOn w:val="Carpredefinitoparagrafo"/>
    <w:autoRedefine/>
    <w:hidden/>
    <w:qFormat/>
    <w:rsid w:val="004B6D3C"/>
    <w:rPr>
      <w:w w:val="100"/>
      <w:position w:val="-1"/>
      <w:effect w:val="none"/>
      <w:vertAlign w:val="baseline"/>
      <w:cs w:val="0"/>
      <w:em w:val="none"/>
    </w:rPr>
  </w:style>
  <w:style w:type="paragraph" w:customStyle="1" w:styleId="ParagrafoelencoNormalbullet2">
    <w:name w:val="Paragrafo elenco;Normal bullet 2"/>
    <w:basedOn w:val="Normale"/>
    <w:autoRedefine/>
    <w:hidden/>
    <w:qFormat/>
    <w:rsid w:val="004B6D3C"/>
    <w:pPr>
      <w:autoSpaceDN w:val="0"/>
      <w:ind w:left="720"/>
      <w:contextualSpacing/>
    </w:pPr>
    <w:rPr>
      <w:rFonts w:ascii="Times New Roman" w:eastAsia="Times New Roman" w:hAnsi="Times New Roman"/>
    </w:rPr>
  </w:style>
  <w:style w:type="character" w:customStyle="1" w:styleId="ParagrafoelencoCarattereNormalbullet2Carattere">
    <w:name w:val="Paragrafo elenco Carattere;Normal bullet 2 Carattere"/>
    <w:autoRedefine/>
    <w:hidden/>
    <w:qFormat/>
    <w:rsid w:val="004B6D3C"/>
    <w:rPr>
      <w:rFonts w:ascii="Times New Roman" w:eastAsia="Times New Roman" w:hAnsi="Times New Roman"/>
      <w:w w:val="100"/>
      <w:position w:val="-1"/>
      <w:sz w:val="24"/>
      <w:szCs w:val="24"/>
      <w:effect w:val="none"/>
      <w:vertAlign w:val="baseline"/>
      <w:cs w:val="0"/>
      <w:em w:val="none"/>
    </w:rPr>
  </w:style>
  <w:style w:type="character" w:customStyle="1" w:styleId="Titolo4Carattere">
    <w:name w:val="Titolo 4 Carattere"/>
    <w:basedOn w:val="Carpredefinitoparagrafo"/>
    <w:autoRedefine/>
    <w:hidden/>
    <w:qFormat/>
    <w:rsid w:val="004B6D3C"/>
    <w:rPr>
      <w:rFonts w:ascii="Times New Roman" w:eastAsia="Times New Roman" w:hAnsi="Times New Roman"/>
      <w:b/>
      <w:bCs/>
      <w:w w:val="100"/>
      <w:position w:val="-1"/>
      <w:sz w:val="24"/>
      <w:szCs w:val="24"/>
      <w:effect w:val="none"/>
      <w:vertAlign w:val="baseline"/>
      <w:cs w:val="0"/>
      <w:em w:val="none"/>
    </w:rPr>
  </w:style>
  <w:style w:type="paragraph" w:styleId="Sottotitolo">
    <w:name w:val="Subtitle"/>
    <w:basedOn w:val="normal"/>
    <w:next w:val="normal"/>
    <w:rsid w:val="004B6D3C"/>
    <w:pPr>
      <w:keepNext/>
      <w:keepLines/>
      <w:spacing w:before="360" w:after="80"/>
    </w:pPr>
    <w:rPr>
      <w:rFonts w:ascii="Georgia" w:eastAsia="Georgia" w:hAnsi="Georgia" w:cs="Georgia"/>
      <w:i/>
      <w:color w:val="666666"/>
      <w:sz w:val="48"/>
      <w:szCs w:val="48"/>
    </w:rPr>
  </w:style>
  <w:style w:type="character" w:styleId="Enfasigrassetto">
    <w:name w:val="Strong"/>
    <w:basedOn w:val="Carpredefinitoparagrafo"/>
    <w:uiPriority w:val="22"/>
    <w:qFormat/>
    <w:rsid w:val="0060658B"/>
    <w:rPr>
      <w:b/>
      <w:bCs/>
    </w:rPr>
  </w:style>
  <w:style w:type="paragraph" w:styleId="Testofumetto">
    <w:name w:val="Balloon Text"/>
    <w:basedOn w:val="Normale"/>
    <w:link w:val="TestofumettoCarattere"/>
    <w:uiPriority w:val="99"/>
    <w:semiHidden/>
    <w:unhideWhenUsed/>
    <w:rsid w:val="006065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658B"/>
    <w:rPr>
      <w:rFonts w:ascii="Tahoma" w:hAnsi="Tahoma" w:cs="Tahoma"/>
      <w:position w:val="-1"/>
      <w:sz w:val="16"/>
      <w:szCs w:val="16"/>
      <w:lang w:eastAsia="en-US"/>
    </w:rPr>
  </w:style>
  <w:style w:type="character" w:customStyle="1" w:styleId="Titolo3Carattere">
    <w:name w:val="Titolo 3 Carattere"/>
    <w:basedOn w:val="Carpredefinitoparagrafo"/>
    <w:link w:val="Titolo3"/>
    <w:rsid w:val="00EE745A"/>
    <w:rPr>
      <w:b/>
      <w:sz w:val="28"/>
      <w:szCs w:val="28"/>
    </w:rPr>
  </w:style>
</w:styles>
</file>

<file path=word/webSettings.xml><?xml version="1.0" encoding="utf-8"?>
<w:webSettings xmlns:r="http://schemas.openxmlformats.org/officeDocument/2006/relationships" xmlns:w="http://schemas.openxmlformats.org/wordprocessingml/2006/main">
  <w:divs>
    <w:div w:id="94055521">
      <w:bodyDiv w:val="1"/>
      <w:marLeft w:val="0"/>
      <w:marRight w:val="0"/>
      <w:marTop w:val="0"/>
      <w:marBottom w:val="0"/>
      <w:divBdr>
        <w:top w:val="none" w:sz="0" w:space="0" w:color="auto"/>
        <w:left w:val="none" w:sz="0" w:space="0" w:color="auto"/>
        <w:bottom w:val="none" w:sz="0" w:space="0" w:color="auto"/>
        <w:right w:val="none" w:sz="0" w:space="0" w:color="auto"/>
      </w:divBdr>
    </w:div>
    <w:div w:id="111947615">
      <w:bodyDiv w:val="1"/>
      <w:marLeft w:val="0"/>
      <w:marRight w:val="0"/>
      <w:marTop w:val="0"/>
      <w:marBottom w:val="0"/>
      <w:divBdr>
        <w:top w:val="none" w:sz="0" w:space="0" w:color="auto"/>
        <w:left w:val="none" w:sz="0" w:space="0" w:color="auto"/>
        <w:bottom w:val="none" w:sz="0" w:space="0" w:color="auto"/>
        <w:right w:val="none" w:sz="0" w:space="0" w:color="auto"/>
      </w:divBdr>
    </w:div>
    <w:div w:id="155153079">
      <w:bodyDiv w:val="1"/>
      <w:marLeft w:val="0"/>
      <w:marRight w:val="0"/>
      <w:marTop w:val="0"/>
      <w:marBottom w:val="0"/>
      <w:divBdr>
        <w:top w:val="none" w:sz="0" w:space="0" w:color="auto"/>
        <w:left w:val="none" w:sz="0" w:space="0" w:color="auto"/>
        <w:bottom w:val="none" w:sz="0" w:space="0" w:color="auto"/>
        <w:right w:val="none" w:sz="0" w:space="0" w:color="auto"/>
      </w:divBdr>
    </w:div>
    <w:div w:id="193614226">
      <w:bodyDiv w:val="1"/>
      <w:marLeft w:val="0"/>
      <w:marRight w:val="0"/>
      <w:marTop w:val="0"/>
      <w:marBottom w:val="0"/>
      <w:divBdr>
        <w:top w:val="none" w:sz="0" w:space="0" w:color="auto"/>
        <w:left w:val="none" w:sz="0" w:space="0" w:color="auto"/>
        <w:bottom w:val="none" w:sz="0" w:space="0" w:color="auto"/>
        <w:right w:val="none" w:sz="0" w:space="0" w:color="auto"/>
      </w:divBdr>
    </w:div>
    <w:div w:id="267390788">
      <w:bodyDiv w:val="1"/>
      <w:marLeft w:val="0"/>
      <w:marRight w:val="0"/>
      <w:marTop w:val="0"/>
      <w:marBottom w:val="0"/>
      <w:divBdr>
        <w:top w:val="none" w:sz="0" w:space="0" w:color="auto"/>
        <w:left w:val="none" w:sz="0" w:space="0" w:color="auto"/>
        <w:bottom w:val="none" w:sz="0" w:space="0" w:color="auto"/>
        <w:right w:val="none" w:sz="0" w:space="0" w:color="auto"/>
      </w:divBdr>
    </w:div>
    <w:div w:id="476996160">
      <w:bodyDiv w:val="1"/>
      <w:marLeft w:val="0"/>
      <w:marRight w:val="0"/>
      <w:marTop w:val="0"/>
      <w:marBottom w:val="0"/>
      <w:divBdr>
        <w:top w:val="none" w:sz="0" w:space="0" w:color="auto"/>
        <w:left w:val="none" w:sz="0" w:space="0" w:color="auto"/>
        <w:bottom w:val="none" w:sz="0" w:space="0" w:color="auto"/>
        <w:right w:val="none" w:sz="0" w:space="0" w:color="auto"/>
      </w:divBdr>
      <w:divsChild>
        <w:div w:id="829639863">
          <w:blockQuote w:val="1"/>
          <w:marLeft w:val="400"/>
          <w:marRight w:val="400"/>
          <w:marTop w:val="200"/>
          <w:marBottom w:val="200"/>
          <w:divBdr>
            <w:top w:val="single" w:sz="2" w:space="0" w:color="6296A3"/>
            <w:left w:val="single" w:sz="12" w:space="10" w:color="6296A3"/>
            <w:bottom w:val="single" w:sz="2" w:space="0" w:color="6296A3"/>
            <w:right w:val="single" w:sz="2" w:space="0" w:color="6296A3"/>
          </w:divBdr>
        </w:div>
      </w:divsChild>
    </w:div>
    <w:div w:id="511382482">
      <w:bodyDiv w:val="1"/>
      <w:marLeft w:val="0"/>
      <w:marRight w:val="0"/>
      <w:marTop w:val="0"/>
      <w:marBottom w:val="0"/>
      <w:divBdr>
        <w:top w:val="none" w:sz="0" w:space="0" w:color="auto"/>
        <w:left w:val="none" w:sz="0" w:space="0" w:color="auto"/>
        <w:bottom w:val="none" w:sz="0" w:space="0" w:color="auto"/>
        <w:right w:val="none" w:sz="0" w:space="0" w:color="auto"/>
      </w:divBdr>
      <w:divsChild>
        <w:div w:id="943077157">
          <w:blockQuote w:val="1"/>
          <w:marLeft w:val="400"/>
          <w:marRight w:val="400"/>
          <w:marTop w:val="200"/>
          <w:marBottom w:val="200"/>
          <w:divBdr>
            <w:top w:val="single" w:sz="2" w:space="0" w:color="6296A3"/>
            <w:left w:val="single" w:sz="12" w:space="10" w:color="6296A3"/>
            <w:bottom w:val="single" w:sz="2" w:space="0" w:color="6296A3"/>
            <w:right w:val="single" w:sz="2" w:space="0" w:color="6296A3"/>
          </w:divBdr>
        </w:div>
      </w:divsChild>
    </w:div>
    <w:div w:id="710769261">
      <w:bodyDiv w:val="1"/>
      <w:marLeft w:val="0"/>
      <w:marRight w:val="0"/>
      <w:marTop w:val="0"/>
      <w:marBottom w:val="0"/>
      <w:divBdr>
        <w:top w:val="none" w:sz="0" w:space="0" w:color="auto"/>
        <w:left w:val="none" w:sz="0" w:space="0" w:color="auto"/>
        <w:bottom w:val="none" w:sz="0" w:space="0" w:color="auto"/>
        <w:right w:val="none" w:sz="0" w:space="0" w:color="auto"/>
      </w:divBdr>
    </w:div>
    <w:div w:id="937637553">
      <w:bodyDiv w:val="1"/>
      <w:marLeft w:val="0"/>
      <w:marRight w:val="0"/>
      <w:marTop w:val="0"/>
      <w:marBottom w:val="0"/>
      <w:divBdr>
        <w:top w:val="none" w:sz="0" w:space="0" w:color="auto"/>
        <w:left w:val="none" w:sz="0" w:space="0" w:color="auto"/>
        <w:bottom w:val="none" w:sz="0" w:space="0" w:color="auto"/>
        <w:right w:val="none" w:sz="0" w:space="0" w:color="auto"/>
      </w:divBdr>
      <w:divsChild>
        <w:div w:id="2123761665">
          <w:marLeft w:val="0"/>
          <w:marRight w:val="0"/>
          <w:marTop w:val="0"/>
          <w:marBottom w:val="0"/>
          <w:divBdr>
            <w:top w:val="none" w:sz="0" w:space="0" w:color="auto"/>
            <w:left w:val="none" w:sz="0" w:space="0" w:color="auto"/>
            <w:bottom w:val="none" w:sz="0" w:space="0" w:color="auto"/>
            <w:right w:val="none" w:sz="0" w:space="0" w:color="auto"/>
          </w:divBdr>
        </w:div>
        <w:div w:id="534386741">
          <w:marLeft w:val="0"/>
          <w:marRight w:val="0"/>
          <w:marTop w:val="0"/>
          <w:marBottom w:val="0"/>
          <w:divBdr>
            <w:top w:val="none" w:sz="0" w:space="0" w:color="auto"/>
            <w:left w:val="none" w:sz="0" w:space="0" w:color="auto"/>
            <w:bottom w:val="none" w:sz="0" w:space="0" w:color="auto"/>
            <w:right w:val="none" w:sz="0" w:space="0" w:color="auto"/>
          </w:divBdr>
        </w:div>
      </w:divsChild>
    </w:div>
    <w:div w:id="1118717754">
      <w:bodyDiv w:val="1"/>
      <w:marLeft w:val="0"/>
      <w:marRight w:val="0"/>
      <w:marTop w:val="0"/>
      <w:marBottom w:val="0"/>
      <w:divBdr>
        <w:top w:val="none" w:sz="0" w:space="0" w:color="auto"/>
        <w:left w:val="none" w:sz="0" w:space="0" w:color="auto"/>
        <w:bottom w:val="none" w:sz="0" w:space="0" w:color="auto"/>
        <w:right w:val="none" w:sz="0" w:space="0" w:color="auto"/>
      </w:divBdr>
    </w:div>
    <w:div w:id="1237789388">
      <w:bodyDiv w:val="1"/>
      <w:marLeft w:val="0"/>
      <w:marRight w:val="0"/>
      <w:marTop w:val="0"/>
      <w:marBottom w:val="0"/>
      <w:divBdr>
        <w:top w:val="none" w:sz="0" w:space="0" w:color="auto"/>
        <w:left w:val="none" w:sz="0" w:space="0" w:color="auto"/>
        <w:bottom w:val="none" w:sz="0" w:space="0" w:color="auto"/>
        <w:right w:val="none" w:sz="0" w:space="0" w:color="auto"/>
      </w:divBdr>
    </w:div>
    <w:div w:id="1332566901">
      <w:bodyDiv w:val="1"/>
      <w:marLeft w:val="0"/>
      <w:marRight w:val="0"/>
      <w:marTop w:val="0"/>
      <w:marBottom w:val="0"/>
      <w:divBdr>
        <w:top w:val="none" w:sz="0" w:space="0" w:color="auto"/>
        <w:left w:val="none" w:sz="0" w:space="0" w:color="auto"/>
        <w:bottom w:val="none" w:sz="0" w:space="0" w:color="auto"/>
        <w:right w:val="none" w:sz="0" w:space="0" w:color="auto"/>
      </w:divBdr>
    </w:div>
    <w:div w:id="1588231040">
      <w:bodyDiv w:val="1"/>
      <w:marLeft w:val="0"/>
      <w:marRight w:val="0"/>
      <w:marTop w:val="0"/>
      <w:marBottom w:val="0"/>
      <w:divBdr>
        <w:top w:val="none" w:sz="0" w:space="0" w:color="auto"/>
        <w:left w:val="none" w:sz="0" w:space="0" w:color="auto"/>
        <w:bottom w:val="none" w:sz="0" w:space="0" w:color="auto"/>
        <w:right w:val="none" w:sz="0" w:space="0" w:color="auto"/>
      </w:divBdr>
    </w:div>
    <w:div w:id="1626888508">
      <w:bodyDiv w:val="1"/>
      <w:marLeft w:val="0"/>
      <w:marRight w:val="0"/>
      <w:marTop w:val="0"/>
      <w:marBottom w:val="0"/>
      <w:divBdr>
        <w:top w:val="none" w:sz="0" w:space="0" w:color="auto"/>
        <w:left w:val="none" w:sz="0" w:space="0" w:color="auto"/>
        <w:bottom w:val="none" w:sz="0" w:space="0" w:color="auto"/>
        <w:right w:val="none" w:sz="0" w:space="0" w:color="auto"/>
      </w:divBdr>
      <w:divsChild>
        <w:div w:id="371157002">
          <w:marLeft w:val="0"/>
          <w:marRight w:val="0"/>
          <w:marTop w:val="0"/>
          <w:marBottom w:val="0"/>
          <w:divBdr>
            <w:top w:val="none" w:sz="0" w:space="0" w:color="auto"/>
            <w:left w:val="none" w:sz="0" w:space="0" w:color="auto"/>
            <w:bottom w:val="none" w:sz="0" w:space="0" w:color="auto"/>
            <w:right w:val="none" w:sz="0" w:space="0" w:color="auto"/>
          </w:divBdr>
        </w:div>
      </w:divsChild>
    </w:div>
    <w:div w:id="1797330613">
      <w:bodyDiv w:val="1"/>
      <w:marLeft w:val="0"/>
      <w:marRight w:val="0"/>
      <w:marTop w:val="0"/>
      <w:marBottom w:val="0"/>
      <w:divBdr>
        <w:top w:val="none" w:sz="0" w:space="0" w:color="auto"/>
        <w:left w:val="none" w:sz="0" w:space="0" w:color="auto"/>
        <w:bottom w:val="none" w:sz="0" w:space="0" w:color="auto"/>
        <w:right w:val="none" w:sz="0" w:space="0" w:color="auto"/>
      </w:divBdr>
    </w:div>
    <w:div w:id="1889104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ondazionemichelescarponi.com/progetto-educativo/" TargetMode="External"/><Relationship Id="rId13" Type="http://schemas.openxmlformats.org/officeDocument/2006/relationships/hyperlink" Target="https://www.fondazionemichelescarponi.com/la-roadma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ndazionemichelescarponi.com/la-roadma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ondazionemichelescarponi.com/iscrivi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dazionemichelescarponi.com/progetti/scuola-di-ciclismo-michele-scarponi/" TargetMode="External"/><Relationship Id="rId5" Type="http://schemas.openxmlformats.org/officeDocument/2006/relationships/webSettings" Target="webSettings.xml"/><Relationship Id="rId15" Type="http://schemas.openxmlformats.org/officeDocument/2006/relationships/hyperlink" Target="https://www.fondazionemichelescarponi.com/progetti/citta-30/" TargetMode="External"/><Relationship Id="rId10" Type="http://schemas.openxmlformats.org/officeDocument/2006/relationships/hyperlink" Target="https://www.fondazionemichelescarponi.com/progetti/scuola-di-ciclismo-michele-scarpon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ndazionemichelescarponi.com/progetto-educativo/" TargetMode="External"/><Relationship Id="rId14" Type="http://schemas.openxmlformats.org/officeDocument/2006/relationships/hyperlink" Target="https://www.fondazionemichelescarponi.com/progetti/citt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2Y/2gjwSq+5+rOn39DWjb3z6A==">CgMxLjAyCGguZ2pkZ3hzOAByITFKclJWSnVNRm96MHZMb1VzYUF3QkRRd2hIRVZGUGFVMA==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712</Words>
  <Characters>4063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iara</cp:lastModifiedBy>
  <cp:revision>17</cp:revision>
  <dcterms:created xsi:type="dcterms:W3CDTF">2024-01-23T13:42:00Z</dcterms:created>
  <dcterms:modified xsi:type="dcterms:W3CDTF">2024-11-12T15:35:00Z</dcterms:modified>
</cp:coreProperties>
</file>